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F2BDC" w14:textId="52618610" w:rsidR="004C5AD7" w:rsidRPr="004C5AD7" w:rsidRDefault="004C5AD7" w:rsidP="004C5AD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Dear AJT Members,</w:t>
      </w: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="004C03E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June 14</w:t>
      </w:r>
      <w:r w:rsidR="004C03E7" w:rsidRPr="004C03E7">
        <w:rPr>
          <w:rFonts w:ascii="Arial" w:eastAsia="Times New Roman" w:hAnsi="Arial" w:cs="Arial"/>
          <w:color w:val="000000"/>
          <w:kern w:val="0"/>
          <w:sz w:val="22"/>
          <w:szCs w:val="22"/>
          <w:vertAlign w:val="superscript"/>
          <w14:ligatures w14:val="none"/>
        </w:rPr>
        <w:t>th</w:t>
      </w:r>
      <w:r w:rsidR="004C03E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 2024</w:t>
      </w:r>
    </w:p>
    <w:p w14:paraId="44D27110" w14:textId="77777777" w:rsidR="004C5AD7" w:rsidRPr="004C5AD7" w:rsidRDefault="004C5AD7" w:rsidP="004C5AD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84839FE" w14:textId="77777777" w:rsidR="004C5AD7" w:rsidRPr="004C5AD7" w:rsidRDefault="004C5AD7" w:rsidP="004C5AD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We are excited to announce a </w:t>
      </w:r>
      <w:r w:rsidRPr="004C5AD7">
        <w:rPr>
          <w:rFonts w:ascii="Arial" w:eastAsia="Times New Roman" w:hAnsi="Arial" w:cs="Arial"/>
          <w:b/>
          <w:bCs/>
          <w:i/>
          <w:iCs/>
          <w:color w:val="000000"/>
          <w:kern w:val="0"/>
          <w:sz w:val="22"/>
          <w:szCs w:val="22"/>
          <w14:ligatures w14:val="none"/>
        </w:rPr>
        <w:t xml:space="preserve">potential </w:t>
      </w:r>
      <w:r w:rsidRPr="004C5AD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new grant opportunity for AJT Member Theatres</w:t>
      </w: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 </w:t>
      </w:r>
    </w:p>
    <w:p w14:paraId="65E5B48A" w14:textId="174598F6" w:rsidR="004C5AD7" w:rsidRPr="004C5AD7" w:rsidRDefault="004C5AD7" w:rsidP="004C5AD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As we explore the possibility of a grant for our member theatres, part of the process is collecting information of potentially interested member theaters who meet the criteria below.</w:t>
      </w:r>
    </w:p>
    <w:p w14:paraId="384C0838" w14:textId="77777777" w:rsidR="004C5AD7" w:rsidRPr="004C5AD7" w:rsidRDefault="004C5AD7" w:rsidP="004C5AD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E4305F" w14:textId="551DFA52" w:rsidR="004C5AD7" w:rsidRPr="004C5AD7" w:rsidRDefault="004C5AD7" w:rsidP="004C5AD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If you would like to be considered for this </w:t>
      </w:r>
      <w:r w:rsidR="009D1A6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potential </w:t>
      </w: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grant, please look over the criteria below, and then fill out the form. MEMBER THEATRES MUST MEET ALL CRITERIA TO BE CONSIDERED FOR THIS GRANT.</w:t>
      </w:r>
    </w:p>
    <w:p w14:paraId="68209928" w14:textId="77777777" w:rsidR="004C5AD7" w:rsidRPr="004C5AD7" w:rsidRDefault="004C5AD7" w:rsidP="004C5AD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A07BE8" w14:textId="7A18FD58" w:rsidR="004C5AD7" w:rsidRPr="004C5AD7" w:rsidRDefault="004C5AD7" w:rsidP="004C5AD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Awards range from $5,000- $10,000, depending on the theatre’s annual operating budget. This form is</w:t>
      </w:r>
      <w:r w:rsidRPr="004C5AD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due by June 28, 2024. </w:t>
      </w: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 The grants will be </w:t>
      </w:r>
      <w:r w:rsidRPr="004C5AD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awarded in 2025</w:t>
      </w: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  We hope this becomes an ongoing opportunity so if your theatre is not eligible for this first year, we expect there will be the chance to re-apply in the future.  </w:t>
      </w:r>
    </w:p>
    <w:p w14:paraId="38BE4E18" w14:textId="77777777" w:rsidR="004C5AD7" w:rsidRPr="004C5AD7" w:rsidRDefault="004C5AD7" w:rsidP="004C5AD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7C6CE40" w14:textId="77777777" w:rsidR="004C5AD7" w:rsidRPr="004C5AD7" w:rsidRDefault="004C5AD7" w:rsidP="004C5AD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Criteria for an AJT Member Theatre to be considered:</w:t>
      </w:r>
    </w:p>
    <w:p w14:paraId="20E35DCB" w14:textId="77777777" w:rsidR="004C5AD7" w:rsidRPr="004C5AD7" w:rsidRDefault="004C5AD7" w:rsidP="004C5AD7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Must be a registered 501(c)(3).</w:t>
      </w:r>
    </w:p>
    <w:p w14:paraId="4D9207FE" w14:textId="77777777" w:rsidR="004C5AD7" w:rsidRPr="004C5AD7" w:rsidRDefault="004C5AD7" w:rsidP="004C5AD7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Must be in operation for at least 10-plus years.</w:t>
      </w:r>
    </w:p>
    <w:p w14:paraId="76496D8B" w14:textId="77777777" w:rsidR="004C5AD7" w:rsidRPr="004C5AD7" w:rsidRDefault="004C5AD7" w:rsidP="004C5AD7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Must be an AJT member in good standing for the past 5 consecutive years.</w:t>
      </w:r>
    </w:p>
    <w:p w14:paraId="79FC5844" w14:textId="77777777" w:rsidR="004C5AD7" w:rsidRPr="004C5AD7" w:rsidRDefault="004C5AD7" w:rsidP="004C5AD7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Must pay all artists- directors, actors, designers, etc. – some kind of wage for all  projects and productions.</w:t>
      </w:r>
    </w:p>
    <w:p w14:paraId="60D322C2" w14:textId="77777777" w:rsidR="004C5AD7" w:rsidRPr="004C5AD7" w:rsidRDefault="004C5AD7" w:rsidP="004C5AD7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Must create works/plays/programming with demonstrable Jewish content.</w:t>
      </w:r>
    </w:p>
    <w:p w14:paraId="1EE968A3" w14:textId="77777777" w:rsidR="004C5AD7" w:rsidRPr="004C5AD7" w:rsidRDefault="004C5AD7" w:rsidP="004C5AD7">
      <w:pPr>
        <w:numPr>
          <w:ilvl w:val="0"/>
          <w:numId w:val="2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Must program a minimum of three plays a season.</w:t>
      </w:r>
    </w:p>
    <w:p w14:paraId="7B5FE7DD" w14:textId="77777777" w:rsidR="004C5AD7" w:rsidRPr="004C5AD7" w:rsidRDefault="004C5AD7" w:rsidP="004C5AD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94F0166" w14:textId="4F605731" w:rsidR="004C5AD7" w:rsidRPr="004C5AD7" w:rsidRDefault="004C5AD7" w:rsidP="004C5AD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C5AD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FORM FOR CONSIDERATION</w:t>
      </w:r>
      <w:r w:rsidR="004C03E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:</w:t>
      </w:r>
    </w:p>
    <w:p w14:paraId="56F5601F" w14:textId="77777777" w:rsidR="004C5AD7" w:rsidRPr="004C5AD7" w:rsidRDefault="004C5AD7" w:rsidP="004C5AD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__________________________</w:t>
      </w: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</w:p>
    <w:p w14:paraId="2E556031" w14:textId="77777777" w:rsidR="004C5AD7" w:rsidRDefault="004C5AD7" w:rsidP="004C5AD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Name of Organization</w:t>
      </w: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</w:p>
    <w:p w14:paraId="74FDC80C" w14:textId="77777777" w:rsidR="004C5AD7" w:rsidRDefault="004C5AD7" w:rsidP="004C5AD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11F7DF5C" w14:textId="45D31F30" w:rsidR="004C5AD7" w:rsidRDefault="004C5AD7" w:rsidP="004C5AD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___________</w:t>
      </w:r>
      <w:r w:rsidR="004C03E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_____________________________</w:t>
      </w:r>
      <w:r w:rsidR="004C03E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          ______________________________________</w:t>
      </w:r>
    </w:p>
    <w:p w14:paraId="62803D78" w14:textId="6CC30DDE" w:rsidR="004C5AD7" w:rsidRPr="004C5AD7" w:rsidRDefault="004C5AD7" w:rsidP="004C5AD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Name of Organization Representative and Position</w:t>
      </w: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Email Address</w:t>
      </w:r>
    </w:p>
    <w:p w14:paraId="1C3DA709" w14:textId="5BCD0CC1" w:rsidR="004C5AD7" w:rsidRPr="004C5AD7" w:rsidRDefault="004C5AD7" w:rsidP="004C5AD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</w:p>
    <w:p w14:paraId="043DCD1B" w14:textId="77777777" w:rsidR="004C5AD7" w:rsidRPr="004C5AD7" w:rsidRDefault="004C5AD7" w:rsidP="004C5AD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Please share your annual operating expenses from previous 3 completed fiscal years: </w:t>
      </w:r>
    </w:p>
    <w:p w14:paraId="51F22733" w14:textId="77777777" w:rsidR="004C5AD7" w:rsidRPr="004C5AD7" w:rsidRDefault="004C5AD7" w:rsidP="004C5AD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2021: $__________</w:t>
      </w:r>
    </w:p>
    <w:p w14:paraId="51D6B7AD" w14:textId="77777777" w:rsidR="004C5AD7" w:rsidRPr="004C5AD7" w:rsidRDefault="004C5AD7" w:rsidP="004C5AD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2022: $__________</w:t>
      </w:r>
    </w:p>
    <w:p w14:paraId="3551541F" w14:textId="77777777" w:rsidR="004C5AD7" w:rsidRPr="004C5AD7" w:rsidRDefault="004C5AD7" w:rsidP="004C5AD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2023: $__________</w:t>
      </w:r>
    </w:p>
    <w:p w14:paraId="0C14EECC" w14:textId="77777777" w:rsidR="004C5AD7" w:rsidRPr="004C5AD7" w:rsidRDefault="004C5AD7" w:rsidP="004C5AD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Feel free to give a brief explanation of any significant variations in expenses:</w:t>
      </w:r>
    </w:p>
    <w:p w14:paraId="1A19D12B" w14:textId="5098FB89" w:rsidR="004C5AD7" w:rsidRPr="004C5AD7" w:rsidRDefault="004C5AD7" w:rsidP="004C5AD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____________________________________________________________</w:t>
      </w:r>
      <w:r w:rsidR="004C03E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________</w:t>
      </w:r>
    </w:p>
    <w:p w14:paraId="6B7A15EA" w14:textId="2D1368E9" w:rsidR="004C5AD7" w:rsidRPr="004C5AD7" w:rsidRDefault="004C5AD7" w:rsidP="004C5AD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____________________________________________________________</w:t>
      </w:r>
      <w:r w:rsidR="004C03E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________</w:t>
      </w:r>
    </w:p>
    <w:p w14:paraId="0C84F84E" w14:textId="77777777" w:rsidR="004C5AD7" w:rsidRPr="004C5AD7" w:rsidRDefault="004C5AD7" w:rsidP="004C5AD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86DD7A7" w14:textId="0260E5F0" w:rsidR="00DB0628" w:rsidRDefault="00DB0628" w:rsidP="00DB0628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Please initial next to </w:t>
      </w:r>
      <w:r w:rsidR="004C5AD7" w:rsidRPr="004C5AD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all that apply:</w:t>
      </w:r>
    </w:p>
    <w:p w14:paraId="38333BEF" w14:textId="24211B18" w:rsidR="004C5AD7" w:rsidRPr="00DB0628" w:rsidRDefault="00DB0628" w:rsidP="00DB062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______</w:t>
      </w:r>
      <w:r w:rsidR="004C5AD7" w:rsidRPr="00DB062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My organization is a registered 501(c)(3).</w:t>
      </w:r>
    </w:p>
    <w:p w14:paraId="5D6A6371" w14:textId="1C2124AC" w:rsidR="004C5AD7" w:rsidRDefault="00DB0628" w:rsidP="004C5AD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______</w:t>
      </w:r>
      <w:r w:rsidR="004C5AD7"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My organization has been in operation for at least 10-plus years.</w:t>
      </w:r>
    </w:p>
    <w:p w14:paraId="25B77BB2" w14:textId="4501CE74" w:rsidR="004C5AD7" w:rsidRPr="004C5AD7" w:rsidRDefault="00DB0628" w:rsidP="004C5AD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______</w:t>
      </w:r>
      <w:r w:rsidR="004C5AD7"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My organization has been an AJT member in good standing for at least the past five consecutive years.</w:t>
      </w:r>
    </w:p>
    <w:p w14:paraId="0D4E74A4" w14:textId="376FA33C" w:rsidR="004C5AD7" w:rsidRDefault="00DB0628" w:rsidP="004C5AD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______</w:t>
      </w:r>
      <w:r w:rsidR="004C5AD7"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My organization pays all artists- directors, actors, designers, etc. – some kind of wage for all projects.</w:t>
      </w:r>
    </w:p>
    <w:p w14:paraId="6D35292A" w14:textId="5A61DEA9" w:rsidR="004C5AD7" w:rsidRDefault="004C5AD7" w:rsidP="004C5AD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My organization creates works/plays/programming with demonstrable Jewish content.</w:t>
      </w:r>
    </w:p>
    <w:p w14:paraId="0183B727" w14:textId="77A7D542" w:rsidR="004C5AD7" w:rsidRDefault="00DB0628" w:rsidP="004C5AD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_____</w:t>
      </w:r>
      <w:r w:rsidR="004C03E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</w:t>
      </w:r>
      <w:r w:rsidR="004C5AD7"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My organization programs a minimum of three plays a season.</w:t>
      </w:r>
    </w:p>
    <w:p w14:paraId="1AD39A6E" w14:textId="77777777" w:rsidR="004C03E7" w:rsidRPr="004C5AD7" w:rsidRDefault="004C03E7" w:rsidP="004C5AD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2782CB34" w14:textId="74321C8B" w:rsidR="004C5AD7" w:rsidRPr="004C5AD7" w:rsidRDefault="004C5AD7" w:rsidP="004C5AD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Please sign below acknowledging that you have read the criteria and wish to be considered for the opportunity.</w:t>
      </w:r>
    </w:p>
    <w:p w14:paraId="5FBA5FCB" w14:textId="77777777" w:rsidR="004C5AD7" w:rsidRPr="004C5AD7" w:rsidRDefault="004C5AD7" w:rsidP="004C5AD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BF9E566" w14:textId="77777777" w:rsidR="004C5AD7" w:rsidRPr="004C5AD7" w:rsidRDefault="004C5AD7" w:rsidP="004C5AD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______________________________________                     __________________________</w:t>
      </w:r>
    </w:p>
    <w:p w14:paraId="0CE23267" w14:textId="77777777" w:rsidR="004C5AD7" w:rsidRPr="004C5AD7" w:rsidRDefault="004C5AD7" w:rsidP="004C5AD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Signature</w:t>
      </w: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              Date</w:t>
      </w:r>
    </w:p>
    <w:p w14:paraId="5CB463AC" w14:textId="77777777" w:rsidR="004C5AD7" w:rsidRPr="004C5AD7" w:rsidRDefault="004C5AD7" w:rsidP="004C5AD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60978D" w14:textId="77777777" w:rsidR="004C5AD7" w:rsidRPr="004C5AD7" w:rsidRDefault="004C5AD7" w:rsidP="004C5AD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Email this signed letter back to: </w:t>
      </w:r>
      <w:hyperlink r:id="rId5" w:history="1">
        <w:r w:rsidRPr="004C5AD7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14:ligatures w14:val="none"/>
          </w:rPr>
          <w:t>admin@alljewishtheatre.org</w:t>
        </w:r>
      </w:hyperlink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, with ‘Member Theatre Grant Consideration’ in the subject line. Deadline for consideration </w:t>
      </w:r>
      <w:r w:rsidRPr="004C5AD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June 28th, 2024,</w:t>
      </w:r>
      <w:r w:rsidRPr="004C5AD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midnight Eastern Time.  If you have any questions, please contact Willow Jade Norton, executivedirector@alljewishtheatre.org.</w:t>
      </w:r>
    </w:p>
    <w:p w14:paraId="67797887" w14:textId="77777777" w:rsidR="004C5AD7" w:rsidRDefault="004C5AD7"/>
    <w:sectPr w:rsidR="004C5AD7" w:rsidSect="004C0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008EC"/>
    <w:multiLevelType w:val="multilevel"/>
    <w:tmpl w:val="ED1C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1D0246"/>
    <w:multiLevelType w:val="hybridMultilevel"/>
    <w:tmpl w:val="F2C8A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758BC"/>
    <w:multiLevelType w:val="multilevel"/>
    <w:tmpl w:val="EBEA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9A54BF"/>
    <w:multiLevelType w:val="multilevel"/>
    <w:tmpl w:val="D254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716553">
    <w:abstractNumId w:val="2"/>
  </w:num>
  <w:num w:numId="2" w16cid:durableId="369769211">
    <w:abstractNumId w:val="0"/>
  </w:num>
  <w:num w:numId="3" w16cid:durableId="576282537">
    <w:abstractNumId w:val="3"/>
  </w:num>
  <w:num w:numId="4" w16cid:durableId="1919364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D7"/>
    <w:rsid w:val="004C03E7"/>
    <w:rsid w:val="004C5AD7"/>
    <w:rsid w:val="009D1A6E"/>
    <w:rsid w:val="009D4B35"/>
    <w:rsid w:val="00AF3C8D"/>
    <w:rsid w:val="00BF2EEE"/>
    <w:rsid w:val="00DB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1C608"/>
  <w15:chartTrackingRefBased/>
  <w15:docId w15:val="{17B9161A-23EE-4CC1-ACD2-746B0419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A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A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A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A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A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A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A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A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A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A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A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A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A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A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A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A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A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A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5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A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5A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5A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A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5A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A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A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A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6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@alljewishtheatr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Willow Norton</dc:creator>
  <cp:keywords/>
  <dc:description/>
  <cp:lastModifiedBy>Willow Norton</cp:lastModifiedBy>
  <cp:revision>3</cp:revision>
  <dcterms:created xsi:type="dcterms:W3CDTF">2024-06-14T16:41:00Z</dcterms:created>
  <dcterms:modified xsi:type="dcterms:W3CDTF">2024-06-14T17:31:00Z</dcterms:modified>
</cp:coreProperties>
</file>